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B9CC7">
      <w:pPr>
        <w:autoSpaceDE w:val="0"/>
        <w:autoSpaceDN w:val="0"/>
        <w:adjustRightInd w:val="0"/>
        <w:rPr>
          <w:rFonts w:hint="eastAsia" w:ascii="黑体" w:hAnsi="黑体" w:eastAsia="黑体" w:cs="仿宋_GB2312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</w:rPr>
        <w:t>附件1：</w:t>
      </w:r>
    </w:p>
    <w:p w14:paraId="3A4EBB79">
      <w:pPr>
        <w:pStyle w:val="7"/>
        <w:snapToGrid w:val="0"/>
        <w:spacing w:after="0" w:line="240" w:lineRule="auto"/>
        <w:ind w:left="420"/>
        <w:jc w:val="center"/>
        <w:rPr>
          <w:rFonts w:ascii="方正小标宋简体" w:eastAsia="方正小标宋简体"/>
          <w:color w:val="auto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湖南科技职业学院</w:t>
      </w:r>
      <w:r>
        <w:rPr>
          <w:rFonts w:hint="eastAsia" w:ascii="方正小标宋简体" w:eastAsia="方正小标宋简体"/>
          <w:color w:val="auto"/>
          <w:sz w:val="44"/>
          <w:szCs w:val="44"/>
        </w:rPr>
        <w:t>专业带头人申请表</w:t>
      </w:r>
    </w:p>
    <w:bookmarkEnd w:id="0"/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898"/>
        <w:gridCol w:w="524"/>
        <w:gridCol w:w="1697"/>
        <w:gridCol w:w="1234"/>
        <w:gridCol w:w="1769"/>
        <w:gridCol w:w="1468"/>
        <w:gridCol w:w="38"/>
      </w:tblGrid>
      <w:tr w14:paraId="63F8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32660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姓名</w:t>
            </w:r>
          </w:p>
        </w:tc>
        <w:tc>
          <w:tcPr>
            <w:tcW w:w="79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568F9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0E6A2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出生年月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F0A62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E04A9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申报专业</w:t>
            </w:r>
          </w:p>
        </w:tc>
        <w:tc>
          <w:tcPr>
            <w:tcW w:w="8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86093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</w:tr>
      <w:tr w14:paraId="072C9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E9968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所在二级学院</w:t>
            </w:r>
          </w:p>
        </w:tc>
        <w:tc>
          <w:tcPr>
            <w:tcW w:w="79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26F29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6F943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职务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F73A0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3D2FC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职称</w:t>
            </w:r>
          </w:p>
        </w:tc>
        <w:tc>
          <w:tcPr>
            <w:tcW w:w="8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181B7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</w:tr>
      <w:tr w14:paraId="3BD70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1FE85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毕业院校</w:t>
            </w:r>
          </w:p>
        </w:tc>
        <w:tc>
          <w:tcPr>
            <w:tcW w:w="17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9F792">
            <w:pPr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B5576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专业</w:t>
            </w:r>
          </w:p>
        </w:tc>
        <w:tc>
          <w:tcPr>
            <w:tcW w:w="18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6AAAE">
            <w:pPr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</w:tr>
      <w:tr w14:paraId="37BFF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F519A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任教课程</w:t>
            </w:r>
          </w:p>
        </w:tc>
        <w:tc>
          <w:tcPr>
            <w:tcW w:w="17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E55DE">
            <w:pPr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8152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任教年限</w:t>
            </w:r>
          </w:p>
        </w:tc>
        <w:tc>
          <w:tcPr>
            <w:tcW w:w="18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C840C">
            <w:pPr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</w:p>
        </w:tc>
      </w:tr>
      <w:tr w14:paraId="7BBEB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510" w:hRule="atLeast"/>
          <w:jc w:val="center"/>
        </w:trPr>
        <w:tc>
          <w:tcPr>
            <w:tcW w:w="2478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FAB45E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遴选条件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E83F8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自我评价</w:t>
            </w:r>
          </w:p>
          <w:p w14:paraId="31A6695C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w w:val="9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是否符合</w:t>
            </w:r>
          </w:p>
        </w:tc>
        <w:tc>
          <w:tcPr>
            <w:tcW w:w="98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9A6392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佐证材料</w:t>
            </w:r>
          </w:p>
          <w:p w14:paraId="57156D24">
            <w:pPr>
              <w:jc w:val="center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（写实）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42C44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学术委员会</w:t>
            </w:r>
          </w:p>
          <w:p w14:paraId="75DC5DC5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</w:rPr>
              <w:t>评议结果</w:t>
            </w:r>
          </w:p>
        </w:tc>
      </w:tr>
      <w:tr w14:paraId="2900E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761" w:hRule="atLeast"/>
          <w:jc w:val="center"/>
        </w:trPr>
        <w:tc>
          <w:tcPr>
            <w:tcW w:w="2478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08A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（一）思想政治素质</w:t>
            </w:r>
          </w:p>
          <w:p w14:paraId="7FB1F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1.坚决拥护党的领导，坚持党的教育方针，热爱党的教育事业，落实立德树人根本任务，具备良好的思想政治素养和师德素养，爱岗敬业，甘于奉献，为人师表，关爱学生。</w:t>
            </w:r>
          </w:p>
          <w:p w14:paraId="17456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2.具有较强的团结、协作精神，能够带领专业团队及时完成各项专业建设任务。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A797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□　是 </w:t>
            </w:r>
          </w:p>
          <w:p w14:paraId="61FDCCCF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　否</w:t>
            </w:r>
          </w:p>
        </w:tc>
        <w:tc>
          <w:tcPr>
            <w:tcW w:w="98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684BDA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3C08B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□符合</w:t>
            </w:r>
          </w:p>
          <w:p w14:paraId="12F5100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□不符合</w:t>
            </w:r>
          </w:p>
        </w:tc>
      </w:tr>
      <w:tr w14:paraId="4EB6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510" w:hRule="atLeast"/>
          <w:jc w:val="center"/>
        </w:trPr>
        <w:tc>
          <w:tcPr>
            <w:tcW w:w="2478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23A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（二）资格条件</w:t>
            </w:r>
          </w:p>
          <w:p w14:paraId="788F6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1.身体状况良好，且符合年龄要求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  <w:t>（原则上距法定退休年龄超过5年，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博士且具有副教授以上职称不限年龄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，具有硕士及以上学历或学位、副高及以上职称；或具有与本专业相近专业的博士学位、中级及以上职称。近3年个人年度考核合格。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01FA7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□　是 </w:t>
            </w:r>
          </w:p>
          <w:p w14:paraId="38E2043E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　否</w:t>
            </w:r>
          </w:p>
        </w:tc>
        <w:tc>
          <w:tcPr>
            <w:tcW w:w="98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0B0748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26DC0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□符合</w:t>
            </w:r>
          </w:p>
          <w:p w14:paraId="088BDA40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□不符合</w:t>
            </w:r>
          </w:p>
        </w:tc>
      </w:tr>
      <w:tr w14:paraId="69690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510" w:hRule="atLeast"/>
          <w:jc w:val="center"/>
        </w:trPr>
        <w:tc>
          <w:tcPr>
            <w:tcW w:w="2478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AF0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（二）资格条件</w:t>
            </w:r>
          </w:p>
          <w:p w14:paraId="5A7E1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2.在本专业领域有坚实的专业理论基础和实践能力，主持或参与过本专业的人才培养方案制定或修订、实验、实习、实训基地建设及相关工作。主持或参与过校级及以上专业建设、课程建设、资源库建设、实践教学改革项目。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4DC31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□　是 </w:t>
            </w:r>
          </w:p>
          <w:p w14:paraId="78017239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　否</w:t>
            </w:r>
          </w:p>
        </w:tc>
        <w:tc>
          <w:tcPr>
            <w:tcW w:w="98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68061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8FDC0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□符合</w:t>
            </w:r>
          </w:p>
          <w:p w14:paraId="567E2BF7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□不符合</w:t>
            </w:r>
          </w:p>
        </w:tc>
      </w:tr>
      <w:tr w14:paraId="23EB0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510" w:hRule="atLeast"/>
          <w:jc w:val="center"/>
        </w:trPr>
        <w:tc>
          <w:tcPr>
            <w:tcW w:w="2478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315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（二）资格条件</w:t>
            </w:r>
          </w:p>
          <w:p w14:paraId="37604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3.能熟练上好2门及以上本专业课程、说好一个专业（群），教学效果得到师生公认，教学工作量满足学校要求。近2年学生评教分数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均在90分以上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。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60EB1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　是 </w:t>
            </w:r>
          </w:p>
          <w:p w14:paraId="1F0F133F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　否</w:t>
            </w:r>
          </w:p>
        </w:tc>
        <w:tc>
          <w:tcPr>
            <w:tcW w:w="98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E447F5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93487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□符合</w:t>
            </w:r>
          </w:p>
          <w:p w14:paraId="06816412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□不符合</w:t>
            </w:r>
          </w:p>
        </w:tc>
      </w:tr>
      <w:tr w14:paraId="5DCD6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510" w:hRule="atLeast"/>
          <w:jc w:val="center"/>
        </w:trPr>
        <w:tc>
          <w:tcPr>
            <w:tcW w:w="2478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26A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（二）资格条件</w:t>
            </w:r>
          </w:p>
          <w:p w14:paraId="75AB3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4.具备中级及以上“双师型”教师素质。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C7BE0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　是 </w:t>
            </w:r>
          </w:p>
          <w:p w14:paraId="7044B294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□　否</w:t>
            </w:r>
          </w:p>
        </w:tc>
        <w:tc>
          <w:tcPr>
            <w:tcW w:w="98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C839B7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6E508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□符合</w:t>
            </w:r>
          </w:p>
          <w:p w14:paraId="2638AE82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□不符合</w:t>
            </w:r>
          </w:p>
        </w:tc>
      </w:tr>
      <w:tr w14:paraId="13F6C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510" w:hRule="atLeast"/>
          <w:jc w:val="center"/>
        </w:trPr>
        <w:tc>
          <w:tcPr>
            <w:tcW w:w="2478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60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（三）教育教学、科学研究及社会服务成果</w:t>
            </w:r>
          </w:p>
          <w:p w14:paraId="476AF1F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重点专业群专业带头人须取得以下教育教学成果、教科研究成果必须分别满足2项及以上，社会服务成果满足1项以上；其他专业群专业带头人须取得以下3类工作成果（业绩）合计3项及以上：</w:t>
            </w:r>
          </w:p>
          <w:p w14:paraId="4C82829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1.教育教学成果</w:t>
            </w:r>
          </w:p>
          <w:p w14:paraId="46F1F12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（1）近5年，参加省级及以上教师教学类竞赛并获奖；或指导学生获得省级及以上技能竞赛类、创新创业类二等奖以上。</w:t>
            </w:r>
          </w:p>
          <w:p w14:paraId="0F249CC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2）担任省级名师（大师）工作室、楚怡“工坊”、技能技艺传承创新平台成员，排名前5；或担任校级专业教学团队负责人，或担任省级及以上专业教学团队核心成员，排名前8；或担任校级及以上骨干教师、教学名师；或主持校内实训室建设项目（投资50万元以上）。</w:t>
            </w:r>
          </w:p>
          <w:p w14:paraId="4A6798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（3）主持省级及以上精品课程（含线下一流课程）；或作为核心成员（排名前6）参与国家级精品课程；或作为核心成员（排名前5）参与省级资源库建设、实践教学建设、标准开发项目。</w:t>
            </w:r>
          </w:p>
          <w:p w14:paraId="2C043D6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（4）在专业领域具有较强的社会影响力，担任湖南省人才培养方案评审专家，省级及以上教师教学能力竞赛评委，省教育各类项目评审专家，国家级学生技能竞赛裁判等。</w:t>
            </w:r>
          </w:p>
          <w:p w14:paraId="6668B6F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2.教科研究成果</w:t>
            </w:r>
          </w:p>
          <w:p w14:paraId="12DA21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（1）近5年，在核心期刊发表本专业有重大影响力的学术论文或教研教改论文2篇，或出版专业专著1部，或公开出版专业课程教材2本。</w:t>
            </w:r>
          </w:p>
          <w:p w14:paraId="4689B0B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（2）主持省及以上教科研项目2项，或作为主要成员（排名前5）参与省及以上教科研项目3项，经验或研究成果经省教育部门或行业认定，推广实施并取得良好教学效果。</w:t>
            </w:r>
          </w:p>
          <w:p w14:paraId="4F9B1DA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（3）主要参与（排名前6）获得省级及以上教学成果类、教材奖、教育科学研究成果奖；</w:t>
            </w:r>
          </w:p>
          <w:p w14:paraId="75B74AE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（4）获国家发明专利1项，或获实用新型专利3项或软件著作权3项。</w:t>
            </w:r>
          </w:p>
          <w:p w14:paraId="77D6AE5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3.社会服务成果</w:t>
            </w:r>
          </w:p>
          <w:p w14:paraId="32EEB76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（1）熟悉本专业领域相关企业的工作过程或技术流程，依托校企合作项目和课题参与产品开发、技术服务，取得1项以上成果。</w:t>
            </w:r>
          </w:p>
          <w:p w14:paraId="0B323F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（2）主持横向课题研究经费到账资金5万元及以上；参与横向课题研究到账经费20万元以上。</w:t>
            </w:r>
          </w:p>
          <w:p w14:paraId="6B51AFB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（3）在国省行指委、国省行业协会、学会中担任委员或理事。</w:t>
            </w:r>
          </w:p>
          <w:p w14:paraId="56E3FE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（4）担任国家、省级以上培训项目讲师。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6C94A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□　是 </w:t>
            </w:r>
          </w:p>
          <w:p w14:paraId="6B308156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　否</w:t>
            </w:r>
          </w:p>
        </w:tc>
        <w:tc>
          <w:tcPr>
            <w:tcW w:w="98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7C3970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20A7C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□符合</w:t>
            </w:r>
          </w:p>
          <w:p w14:paraId="57A1BDDB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□不符合</w:t>
            </w:r>
          </w:p>
        </w:tc>
      </w:tr>
      <w:tr w14:paraId="17025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510" w:hRule="atLeast"/>
          <w:jc w:val="center"/>
        </w:trPr>
        <w:tc>
          <w:tcPr>
            <w:tcW w:w="2478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7356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（四）省级及以上教学团队负责人，省级及以上资源库负责人，省级专业群带头人。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EC4F9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□　是 </w:t>
            </w:r>
          </w:p>
          <w:p w14:paraId="3028C1C6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　否</w:t>
            </w:r>
          </w:p>
        </w:tc>
        <w:tc>
          <w:tcPr>
            <w:tcW w:w="98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2B252C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D6F73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□符合</w:t>
            </w:r>
          </w:p>
          <w:p w14:paraId="4E6DA68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□不符合</w:t>
            </w:r>
          </w:p>
        </w:tc>
      </w:tr>
      <w:tr w14:paraId="75030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1110" w:hRule="atLeast"/>
          <w:jc w:val="center"/>
        </w:trPr>
        <w:tc>
          <w:tcPr>
            <w:tcW w:w="1236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C519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申请人承诺</w:t>
            </w:r>
          </w:p>
        </w:tc>
        <w:tc>
          <w:tcPr>
            <w:tcW w:w="6692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9232B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本人全面了解专业带头人遴选有关要求，承诺所提供的材料真实有效。如有不实内容，自愿承担相应责任。</w:t>
            </w:r>
          </w:p>
          <w:p w14:paraId="084EC74D"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06F4BA21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0969E67B"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41F3DB4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 xml:space="preserve">                        申请人签名：            年    月    日</w:t>
            </w:r>
          </w:p>
        </w:tc>
      </w:tr>
      <w:tr w14:paraId="2679A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1406" w:hRule="atLeast"/>
          <w:jc w:val="center"/>
        </w:trPr>
        <w:tc>
          <w:tcPr>
            <w:tcW w:w="1236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868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二级学院审查意见</w:t>
            </w:r>
          </w:p>
        </w:tc>
        <w:tc>
          <w:tcPr>
            <w:tcW w:w="6692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5A4FD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5C16A9A5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7C6138E3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75235DBC"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28FB3640"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5EDCB192"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</w:rPr>
              <w:t>签名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/盖章）</w:t>
            </w:r>
            <w:r>
              <w:rPr>
                <w:rFonts w:hint="eastAsia" w:ascii="仿宋_GB2312" w:hAnsi="仿宋_GB2312" w:eastAsia="仿宋_GB2312" w:cs="仿宋_GB2312"/>
                <w:color w:val="auto"/>
              </w:rPr>
              <w:t>：           年    月    日</w:t>
            </w:r>
          </w:p>
        </w:tc>
      </w:tr>
      <w:tr w14:paraId="0BA35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  <w:trHeight w:val="1415" w:hRule="atLeast"/>
          <w:jc w:val="center"/>
        </w:trPr>
        <w:tc>
          <w:tcPr>
            <w:tcW w:w="1236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B70C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学校审核意见</w:t>
            </w:r>
          </w:p>
        </w:tc>
        <w:tc>
          <w:tcPr>
            <w:tcW w:w="3741" w:type="pct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6A861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37239E4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 w14:paraId="525C95B7"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</w:rPr>
              <w:t>签名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/盖章）</w:t>
            </w:r>
            <w:r>
              <w:rPr>
                <w:rFonts w:hint="eastAsia" w:ascii="仿宋_GB2312" w:hAnsi="仿宋_GB2312" w:eastAsia="仿宋_GB2312" w:cs="仿宋_GB2312"/>
                <w:color w:val="auto"/>
              </w:rPr>
              <w:t>：           年    月    日</w:t>
            </w:r>
          </w:p>
        </w:tc>
      </w:tr>
    </w:tbl>
    <w:p w14:paraId="734FBCEF">
      <w:pPr>
        <w:snapToGrid w:val="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填表说明：</w:t>
      </w:r>
    </w:p>
    <w:p w14:paraId="4012A2E4">
      <w:pPr>
        <w:snapToGrid w:val="0"/>
        <w:ind w:firstLine="424" w:firstLineChars="202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1.各二级学院根据遴选条件，评价是否符合要求。</w:t>
      </w:r>
    </w:p>
    <w:p w14:paraId="4451F106">
      <w:pPr>
        <w:snapToGrid w:val="0"/>
        <w:ind w:firstLine="424" w:firstLineChars="202"/>
        <w:rPr>
          <w:rFonts w:hint="eastAsia" w:ascii="仿宋_GB2312" w:hAnsi="仿宋_GB2312" w:eastAsia="仿宋_GB2312" w:cs="仿宋_GB2312"/>
          <w:color w:val="auto"/>
        </w:rPr>
        <w:sectPr>
          <w:footerReference r:id="rId3" w:type="default"/>
          <w:pgSz w:w="11906" w:h="16838"/>
          <w:pgMar w:top="1701" w:right="1588" w:bottom="1418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</w:rPr>
        <w:t>2.除遴选条件第（一）项外，教师在相应“佐证材料”栏填写提供的佐证材料名称（写实）</w:t>
      </w:r>
    </w:p>
    <w:p w14:paraId="61F6C5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F5ADD7D-E4A3-4BAB-9044-945DCA6BFBE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B7F4EA3-31D0-4DB4-8417-FFFF0883C6C2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62865145-95ED-411F-A48D-069F43AA78C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6906"/>
    </w:sdtPr>
    <w:sdtContent>
      <w:p w14:paraId="76CC9B6E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C6F7E8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73806"/>
    <w:rsid w:val="2BB70023"/>
    <w:rsid w:val="3997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Body Text"/>
    <w:basedOn w:val="1"/>
    <w:semiHidden/>
    <w:unhideWhenUsed/>
    <w:qFormat/>
    <w:uiPriority w:val="0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文本缩进 21"/>
    <w:next w:val="3"/>
    <w:qFormat/>
    <w:uiPriority w:val="0"/>
    <w:pPr>
      <w:widowControl w:val="0"/>
      <w:spacing w:after="120" w:line="480" w:lineRule="auto"/>
      <w:ind w:left="20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2025-05-09T13:49:00Z</dcterms:created>
  <dc:creator>jennyren</dc:creator>
  <cp:lastModifiedBy>jennyren</cp:lastModifiedBy>
  <dcterms:modified xsi:type="dcterms:W3CDTF">2025-05-09T13:50:16Z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1E63B22D7FB3496E8492E5274F7A08AE_11</vt:lpwstr>
  </property>
  <property fmtid="{D5CDD505-2E9C-101B-9397-08002B2CF9AE}" pid="4" name="KSOTemplateDocerSaveRecord">
    <vt:lpwstr>eyJoZGlkIjoiMWQ4NWRkZTIxYTc1MTMwYmI0YjFhYTc1ZGQ0ZmIxMTciLCJ1c2VySWQiOiIzNjExMjMyOTYifQ==</vt:lpwstr>
  </property>
</Properties>
</file>